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0165B0"/>
          <w:sz w:val="34"/>
        </w:rPr>
        <w:t>Munkaszüneti napok 2026 – munkaidő naptár</w:t>
      </w:r>
      <w:r>
        <w:rPr>
          <w:sz w:val="20"/>
        </w:rPr>
        <w:t xml:space="preserve">    253 munkanap · 2024 munkaóra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 w:sz="4" w:color="auto"/>
          <w:left w:val="nil" w:sz="4" w:color="auto"/>
          <w:bottom w:val="nil" w:sz="4" w:color="auto"/>
          <w:right w:val="nil" w:sz="4" w:color="auto"/>
          <w:insideH w:val="nil" w:sz="4" w:color="auto"/>
          <w:insideV w:val="nil" w:sz="4" w:color="auto"/>
        </w:tblBorders>
      </w:tblPr>
      <w:tblGrid>
        <w:gridCol w:w="3841"/>
        <w:gridCol w:w="3841"/>
        <w:gridCol w:w="3841"/>
        <w:gridCol w:w="3841"/>
      </w:tblGrid>
      <w:tr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Január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1</w:t>
                  </w:r>
                </w:p>
              </w:tc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2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3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4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9</w:t>
                  </w:r>
                </w:p>
              </w:tc>
              <w:tc>
                <w:tcPr>
                  <w:tcW w:type="dxa" w:w="549"/>
                  <w:shd w:val="clear" w:color="auto" w:fill="00CC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B3D0B"/>
                      <w:sz w:val="16"/>
                    </w:rPr>
                    <w:t>10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11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16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17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18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23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24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25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30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31</w:t>
                  </w:r>
                </w:p>
              </w:tc>
              <w:tc>
                <w:tcPr>
                  <w:tcW w:type="dxa" w:w="549"/>
                </w:tcPr>
                <w:p/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21 · Munkaóra: 168</w:t>
            </w:r>
          </w:p>
        </w:tc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Február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6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7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8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13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14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15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20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21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22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27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28</w:t>
                  </w:r>
                </w:p>
              </w:tc>
              <w:tc>
                <w:tcPr>
                  <w:tcW w:type="dxa" w:w="549"/>
                </w:tcPr>
                <w:p/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20 · Munkaóra: 160</w:t>
            </w:r>
          </w:p>
        </w:tc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Március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6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7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8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13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14</w:t>
                  </w:r>
                </w:p>
              </w:tc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15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20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21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22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27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28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29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31</w:t>
                  </w:r>
                </w:p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22 · Munkaóra: 176</w:t>
            </w:r>
          </w:p>
        </w:tc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Április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</w:t>
                  </w:r>
                </w:p>
              </w:tc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3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4</w:t>
                  </w:r>
                </w:p>
              </w:tc>
              <w:tc>
                <w:tcPr>
                  <w:tcW w:type="dxa" w:w="549"/>
                  <w:shd w:val="clear" w:color="auto" w:fill="66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5</w:t>
                  </w:r>
                </w:p>
              </w:tc>
            </w:tr>
            <w:tr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10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11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12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17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18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19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24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25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26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30</w:t>
                  </w:r>
                </w:p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20 · Munkaóra: 160</w:t>
            </w:r>
          </w:p>
        </w:tc>
      </w:tr>
      <w:tr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Május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1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3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8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9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10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15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16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17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22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23</w:t>
                  </w:r>
                </w:p>
              </w:tc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24</w:t>
                  </w:r>
                </w:p>
              </w:tc>
            </w:tr>
            <w:tr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25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29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30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31</w:t>
                  </w:r>
                </w:p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19 · Munkaóra: 152</w:t>
            </w:r>
          </w:p>
        </w:tc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Június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5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6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7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12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13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14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19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20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21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26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27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28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30</w:t>
                  </w:r>
                </w:p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22 · Munkaóra: 176</w:t>
            </w:r>
          </w:p>
        </w:tc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Július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4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5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10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11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12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17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18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19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24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25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26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31</w:t>
                  </w:r>
                </w:p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23 · Munkaóra: 184</w:t>
            </w:r>
          </w:p>
        </w:tc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Augusztus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7</w:t>
                  </w:r>
                </w:p>
              </w:tc>
              <w:tc>
                <w:tcPr>
                  <w:tcW w:type="dxa" w:w="549"/>
                  <w:shd w:val="clear" w:color="auto" w:fill="00CC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B3D0B"/>
                      <w:sz w:val="16"/>
                    </w:rPr>
                    <w:t>8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9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14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15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16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19</w:t>
                  </w:r>
                </w:p>
              </w:tc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20</w:t>
                  </w:r>
                </w:p>
              </w:tc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21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22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23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28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29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30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31</w:t>
                  </w:r>
                </w:p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20 · Munkaóra: 160</w:t>
            </w:r>
          </w:p>
        </w:tc>
      </w:tr>
      <w:tr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Szeptember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4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5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6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11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12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13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18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19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20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25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26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27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30</w:t>
                  </w:r>
                </w:p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22 · Munkaóra: 176</w:t>
            </w:r>
          </w:p>
        </w:tc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Október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3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4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9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10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11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16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17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18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22</w:t>
                  </w:r>
                </w:p>
              </w:tc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23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24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25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30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31</w:t>
                  </w:r>
                </w:p>
              </w:tc>
              <w:tc>
                <w:tcPr>
                  <w:tcW w:type="dxa" w:w="549"/>
                </w:tcPr>
                <w:p/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21 · Munkaóra: 168</w:t>
            </w:r>
          </w:p>
        </w:tc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November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1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6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7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8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13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14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15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20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21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22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27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28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29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30</w:t>
                  </w:r>
                </w:p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21 · Munkaóra: 168</w:t>
            </w:r>
          </w:p>
        </w:tc>
        <w:tc>
          <w:tcPr>
            <w:tcW w:type="dxa" w:w="3841"/>
          </w:tcPr>
          <w:p>
            <w:pPr>
              <w:spacing w:before="0" w:after="0"/>
              <w:jc w:val="left"/>
            </w:pPr>
            <w:r>
              <w:rPr>
                <w:b/>
                <w:color w:val="0165B0"/>
                <w:sz w:val="20"/>
              </w:rPr>
              <w:t>December</w:t>
            </w:r>
          </w:p>
          <w:tbl>
            <w:tblPr>
              <w:tblW w:type="auto" w:w="0"/>
              <w:tblLook w:firstColumn="1" w:firstRow="1" w:lastColumn="0" w:lastRow="0" w:noHBand="0" w:noVBand="1" w:val="04A0"/>
              <w:tblBorders>
                <w:top w:val="single" w:sz="4" w:color="CDD4DD"/>
                <w:left w:val="single" w:sz="4" w:color="CDD4DD"/>
                <w:bottom w:val="single" w:sz="4" w:color="CDD4DD"/>
                <w:right w:val="single" w:sz="4" w:color="CDD4DD"/>
                <w:insideH w:val="single" w:sz="4" w:color="CDD4DD"/>
                <w:insideV w:val="single" w:sz="4" w:color="CDD4DD"/>
              </w:tblBorders>
            </w:tblPr>
            <w:tblGrid>
              <w:gridCol w:w="549"/>
              <w:gridCol w:w="549"/>
              <w:gridCol w:w="549"/>
              <w:gridCol w:w="549"/>
              <w:gridCol w:w="549"/>
              <w:gridCol w:w="549"/>
              <w:gridCol w:w="549"/>
            </w:tblGrid>
            <w:tr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Hé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Ke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Sz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Cs</w:t>
                  </w:r>
                </w:p>
              </w:tc>
              <w:tc>
                <w:tcPr>
                  <w:tcW w:type="dxa" w:w="549"/>
                  <w:shd w:val="clear" w:color="auto" w:fill="F1F5F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Pé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Szo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000CC"/>
                      <w:sz w:val="16"/>
                    </w:rPr>
                    <w:t>Va</w:t>
                  </w:r>
                </w:p>
              </w:tc>
            </w:tr>
            <w:tr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4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5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6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11</w:t>
                  </w:r>
                </w:p>
              </w:tc>
              <w:tc>
                <w:tcPr>
                  <w:tcW w:type="dxa" w:w="549"/>
                  <w:shd w:val="clear" w:color="auto" w:fill="00CC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0B3D0B"/>
                      <w:sz w:val="16"/>
                    </w:rPr>
                    <w:t>12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13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14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15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16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17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18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19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20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21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22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23</w:t>
                  </w:r>
                </w:p>
              </w:tc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24</w:t>
                  </w:r>
                </w:p>
              </w:tc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25</w:t>
                  </w:r>
                </w:p>
              </w:tc>
              <w:tc>
                <w:tcPr>
                  <w:tcW w:type="dxa" w:w="549"/>
                  <w:shd w:val="clear" w:color="auto" w:fill="DC0000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FFFFFF"/>
                      <w:sz w:val="16"/>
                    </w:rPr>
                    <w:t>26</w:t>
                  </w:r>
                </w:p>
              </w:tc>
              <w:tc>
                <w:tcPr>
                  <w:tcW w:type="dxa" w:w="549"/>
                  <w:shd w:val="clear" w:color="auto" w:fill="FFCC99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color w:val="1A1A1A"/>
                      <w:sz w:val="16"/>
                    </w:rPr>
                    <w:t>27</w:t>
                  </w:r>
                </w:p>
              </w:tc>
            </w:tr>
            <w:tr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28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29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30</w:t>
                  </w:r>
                </w:p>
              </w:tc>
              <w:tc>
                <w:tcPr>
                  <w:tcW w:type="dxa" w:w="549"/>
                  <w:shd w:val="clear" w:color="auto" w:fill="FFFFFF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color w:val="444444"/>
                      <w:sz w:val="16"/>
                    </w:rPr>
                    <w:t>31</w:t>
                  </w:r>
                </w:p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  <w:tc>
                <w:tcPr>
                  <w:tcW w:type="dxa" w:w="549"/>
                </w:tcPr>
                <w:p/>
              </w:tc>
            </w:tr>
          </w:tbl>
          <w:p/>
          <w:p>
            <w:pPr>
              <w:spacing w:after="120"/>
            </w:pPr>
            <w:r>
              <w:rPr>
                <w:sz w:val="15"/>
              </w:rPr>
              <w:t>Munkanapok: 22 · Munkaóra: 176</w:t>
            </w:r>
          </w:p>
        </w:tc>
      </w:tr>
    </w:tbl>
    <w:p>
      <w:r>
        <w:rPr>
          <w:color w:val="DC0000"/>
        </w:rPr>
        <w:t xml:space="preserve">■ </w:t>
      </w:r>
      <w:r>
        <w:rPr>
          <w:sz w:val="16"/>
        </w:rPr>
        <w:t xml:space="preserve">Munkaszüneti nap    </w:t>
      </w:r>
      <w:r>
        <w:rPr>
          <w:color w:val="DC0000"/>
        </w:rPr>
        <w:t xml:space="preserve">■ </w:t>
      </w:r>
      <w:r>
        <w:rPr>
          <w:sz w:val="16"/>
        </w:rPr>
        <w:t xml:space="preserve">Áthelyezett pihenőnap    </w:t>
      </w:r>
      <w:r>
        <w:rPr>
          <w:color w:val="00CC00"/>
        </w:rPr>
        <w:t xml:space="preserve">■ </w:t>
      </w:r>
      <w:r>
        <w:rPr>
          <w:sz w:val="16"/>
        </w:rPr>
        <w:t xml:space="preserve">Ledolgozós szombat (munkanap)    </w:t>
      </w:r>
      <w:r>
        <w:rPr>
          <w:color w:val="66FFFF"/>
        </w:rPr>
        <w:t xml:space="preserve">■ </w:t>
      </w:r>
      <w:r>
        <w:rPr>
          <w:sz w:val="16"/>
        </w:rPr>
        <w:t xml:space="preserve">Húsvétvasárnap    </w:t>
      </w:r>
      <w:r>
        <w:rPr>
          <w:color w:val="FFCC99"/>
        </w:rPr>
        <w:t xml:space="preserve">■ </w:t>
      </w:r>
      <w:r>
        <w:rPr>
          <w:sz w:val="16"/>
        </w:rPr>
        <w:t xml:space="preserve">Hétvége    </w:t>
      </w:r>
      <w:r>
        <w:rPr>
          <w:color w:val="CDD4DD"/>
        </w:rPr>
        <w:t xml:space="preserve">■ </w:t>
      </w:r>
      <w:r>
        <w:rPr>
          <w:sz w:val="16"/>
        </w:rPr>
        <w:t xml:space="preserve">Munkanap    </w:t>
      </w:r>
      <w:r>
        <w:br w:type="page"/>
      </w:r>
    </w:p>
    <w:p>
      <w:pPr>
        <w:pStyle w:val="Heading2"/>
      </w:pPr>
      <w:r>
        <w:t>Munkaszüneti napok és munkarend 2026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5121"/>
        <w:gridCol w:w="5121"/>
        <w:gridCol w:w="5121"/>
      </w:tblGrid>
      <w:tr>
        <w:tc>
          <w:tcPr>
            <w:tcW w:type="dxa" w:w="5121"/>
          </w:tcPr>
          <w:p>
            <w:r>
              <w:t>Dátum</w:t>
            </w:r>
          </w:p>
        </w:tc>
        <w:tc>
          <w:tcPr>
            <w:tcW w:type="dxa" w:w="5121"/>
          </w:tcPr>
          <w:p>
            <w:r>
              <w:t>Nap</w:t>
            </w:r>
          </w:p>
        </w:tc>
        <w:tc>
          <w:tcPr>
            <w:tcW w:type="dxa" w:w="5121"/>
          </w:tcPr>
          <w:p>
            <w:r>
              <w:t>Megnevezés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2026. január 1.</w:t>
            </w:r>
          </w:p>
        </w:tc>
        <w:tc>
          <w:tcPr>
            <w:tcW w:type="dxa" w:w="5121"/>
          </w:tcPr>
          <w:p>
            <w:r>
              <w:t>csütörtök</w:t>
            </w:r>
          </w:p>
        </w:tc>
        <w:tc>
          <w:tcPr>
            <w:tcW w:type="dxa" w:w="5121"/>
          </w:tcPr>
          <w:p>
            <w:r>
              <w:t>Újév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2026. január 2.</w:t>
            </w:r>
          </w:p>
        </w:tc>
        <w:tc>
          <w:tcPr>
            <w:tcW w:type="dxa" w:w="5121"/>
          </w:tcPr>
          <w:p>
            <w:r>
              <w:t>péntek</w:t>
            </w:r>
          </w:p>
        </w:tc>
        <w:tc>
          <w:tcPr>
            <w:tcW w:type="dxa" w:w="5121"/>
          </w:tcPr>
          <w:p>
            <w:r>
              <w:t>Áthelyezett pihenőnap</w:t>
            </w:r>
          </w:p>
        </w:tc>
      </w:tr>
      <w:tr>
        <w:tc>
          <w:tcPr>
            <w:tcW w:type="dxa" w:w="5121"/>
            <w:shd w:val="clear" w:color="auto" w:fill="00CC00"/>
          </w:tcPr>
          <w:p>
            <w:r>
              <w:t>2026. január 10.</w:t>
            </w:r>
          </w:p>
        </w:tc>
        <w:tc>
          <w:tcPr>
            <w:tcW w:type="dxa" w:w="5121"/>
          </w:tcPr>
          <w:p>
            <w:r>
              <w:t>szombat</w:t>
            </w:r>
          </w:p>
        </w:tc>
        <w:tc>
          <w:tcPr>
            <w:tcW w:type="dxa" w:w="5121"/>
          </w:tcPr>
          <w:p>
            <w:r>
              <w:t>Ledolgozós szombat (január 2. helyett)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2026. március 15.</w:t>
            </w:r>
          </w:p>
        </w:tc>
        <w:tc>
          <w:tcPr>
            <w:tcW w:type="dxa" w:w="5121"/>
          </w:tcPr>
          <w:p>
            <w:r>
              <w:t>vasárnap</w:t>
            </w:r>
          </w:p>
        </w:tc>
        <w:tc>
          <w:tcPr>
            <w:tcW w:type="dxa" w:w="5121"/>
          </w:tcPr>
          <w:p>
            <w:r>
              <w:t>Az 1848-as forradalom és szabadságharc ünnepe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2026. április 3.</w:t>
            </w:r>
          </w:p>
        </w:tc>
        <w:tc>
          <w:tcPr>
            <w:tcW w:type="dxa" w:w="5121"/>
          </w:tcPr>
          <w:p>
            <w:r>
              <w:t>péntek</w:t>
            </w:r>
          </w:p>
        </w:tc>
        <w:tc>
          <w:tcPr>
            <w:tcW w:type="dxa" w:w="5121"/>
          </w:tcPr>
          <w:p>
            <w:r>
              <w:t>Nagypéntek</w:t>
            </w:r>
          </w:p>
        </w:tc>
      </w:tr>
      <w:tr>
        <w:tc>
          <w:tcPr>
            <w:tcW w:type="dxa" w:w="5121"/>
            <w:shd w:val="clear" w:color="auto" w:fill="66FFFF"/>
          </w:tcPr>
          <w:p>
            <w:r>
              <w:t>2026. április 5.</w:t>
            </w:r>
          </w:p>
        </w:tc>
        <w:tc>
          <w:tcPr>
            <w:tcW w:type="dxa" w:w="5121"/>
          </w:tcPr>
          <w:p>
            <w:r>
              <w:t>vasárnap</w:t>
            </w:r>
          </w:p>
        </w:tc>
        <w:tc>
          <w:tcPr>
            <w:tcW w:type="dxa" w:w="5121"/>
          </w:tcPr>
          <w:p>
            <w:r>
              <w:t>Húsvétvasárnap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2026. április 6.</w:t>
            </w:r>
          </w:p>
        </w:tc>
        <w:tc>
          <w:tcPr>
            <w:tcW w:type="dxa" w:w="5121"/>
          </w:tcPr>
          <w:p>
            <w:r>
              <w:t>hétfő</w:t>
            </w:r>
          </w:p>
        </w:tc>
        <w:tc>
          <w:tcPr>
            <w:tcW w:type="dxa" w:w="5121"/>
          </w:tcPr>
          <w:p>
            <w:r>
              <w:t>Húsvéthétfő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2026. május 1.</w:t>
            </w:r>
          </w:p>
        </w:tc>
        <w:tc>
          <w:tcPr>
            <w:tcW w:type="dxa" w:w="5121"/>
          </w:tcPr>
          <w:p>
            <w:r>
              <w:t>péntek</w:t>
            </w:r>
          </w:p>
        </w:tc>
        <w:tc>
          <w:tcPr>
            <w:tcW w:type="dxa" w:w="5121"/>
          </w:tcPr>
          <w:p>
            <w:r>
              <w:t>A munka ünnepe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2026. május 24.</w:t>
            </w:r>
          </w:p>
        </w:tc>
        <w:tc>
          <w:tcPr>
            <w:tcW w:type="dxa" w:w="5121"/>
          </w:tcPr>
          <w:p>
            <w:r>
              <w:t>vasárnap</w:t>
            </w:r>
          </w:p>
        </w:tc>
        <w:tc>
          <w:tcPr>
            <w:tcW w:type="dxa" w:w="5121"/>
          </w:tcPr>
          <w:p>
            <w:r>
              <w:t>Pünkösdvasárnap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2026. május 25.</w:t>
            </w:r>
          </w:p>
        </w:tc>
        <w:tc>
          <w:tcPr>
            <w:tcW w:type="dxa" w:w="5121"/>
          </w:tcPr>
          <w:p>
            <w:r>
              <w:t>hétfő</w:t>
            </w:r>
          </w:p>
        </w:tc>
        <w:tc>
          <w:tcPr>
            <w:tcW w:type="dxa" w:w="5121"/>
          </w:tcPr>
          <w:p>
            <w:r>
              <w:t>Pünkösdhétfő</w:t>
            </w:r>
          </w:p>
        </w:tc>
      </w:tr>
      <w:tr>
        <w:tc>
          <w:tcPr>
            <w:tcW w:type="dxa" w:w="5121"/>
            <w:shd w:val="clear" w:color="auto" w:fill="00CC00"/>
          </w:tcPr>
          <w:p>
            <w:r>
              <w:t>2026. augusztus 8.</w:t>
            </w:r>
          </w:p>
        </w:tc>
        <w:tc>
          <w:tcPr>
            <w:tcW w:type="dxa" w:w="5121"/>
          </w:tcPr>
          <w:p>
            <w:r>
              <w:t>szombat</w:t>
            </w:r>
          </w:p>
        </w:tc>
        <w:tc>
          <w:tcPr>
            <w:tcW w:type="dxa" w:w="5121"/>
          </w:tcPr>
          <w:p>
            <w:r>
              <w:t>Ledolgozós szombat (augusztus 21. helyett)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2026. augusztus 20.</w:t>
            </w:r>
          </w:p>
        </w:tc>
        <w:tc>
          <w:tcPr>
            <w:tcW w:type="dxa" w:w="5121"/>
          </w:tcPr>
          <w:p>
            <w:r>
              <w:t>csütörtök</w:t>
            </w:r>
          </w:p>
        </w:tc>
        <w:tc>
          <w:tcPr>
            <w:tcW w:type="dxa" w:w="5121"/>
          </w:tcPr>
          <w:p>
            <w:r>
              <w:t>Az államalapítás ünnepe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2026. augusztus 21.</w:t>
            </w:r>
          </w:p>
        </w:tc>
        <w:tc>
          <w:tcPr>
            <w:tcW w:type="dxa" w:w="5121"/>
          </w:tcPr>
          <w:p>
            <w:r>
              <w:t>péntek</w:t>
            </w:r>
          </w:p>
        </w:tc>
        <w:tc>
          <w:tcPr>
            <w:tcW w:type="dxa" w:w="5121"/>
          </w:tcPr>
          <w:p>
            <w:r>
              <w:t>Áthelyezett pihenőnap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2026. október 23.</w:t>
            </w:r>
          </w:p>
        </w:tc>
        <w:tc>
          <w:tcPr>
            <w:tcW w:type="dxa" w:w="5121"/>
          </w:tcPr>
          <w:p>
            <w:r>
              <w:t>péntek</w:t>
            </w:r>
          </w:p>
        </w:tc>
        <w:tc>
          <w:tcPr>
            <w:tcW w:type="dxa" w:w="5121"/>
          </w:tcPr>
          <w:p>
            <w:r>
              <w:t>Az 1956-os forradalom és szabadságharc ünnepe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2026. november 1.</w:t>
            </w:r>
          </w:p>
        </w:tc>
        <w:tc>
          <w:tcPr>
            <w:tcW w:type="dxa" w:w="5121"/>
          </w:tcPr>
          <w:p>
            <w:r>
              <w:t>vasárnap</w:t>
            </w:r>
          </w:p>
        </w:tc>
        <w:tc>
          <w:tcPr>
            <w:tcW w:type="dxa" w:w="5121"/>
          </w:tcPr>
          <w:p>
            <w:r>
              <w:t>Mindenszentek</w:t>
            </w:r>
          </w:p>
        </w:tc>
      </w:tr>
      <w:tr>
        <w:tc>
          <w:tcPr>
            <w:tcW w:type="dxa" w:w="5121"/>
            <w:shd w:val="clear" w:color="auto" w:fill="00CC00"/>
          </w:tcPr>
          <w:p>
            <w:r>
              <w:t>2026. december 12.</w:t>
            </w:r>
          </w:p>
        </w:tc>
        <w:tc>
          <w:tcPr>
            <w:tcW w:type="dxa" w:w="5121"/>
          </w:tcPr>
          <w:p>
            <w:r>
              <w:t>szombat</w:t>
            </w:r>
          </w:p>
        </w:tc>
        <w:tc>
          <w:tcPr>
            <w:tcW w:type="dxa" w:w="5121"/>
          </w:tcPr>
          <w:p>
            <w:r>
              <w:t>Ledolgozós szombat (december 24. helyett)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2026. december 24.</w:t>
            </w:r>
          </w:p>
        </w:tc>
        <w:tc>
          <w:tcPr>
            <w:tcW w:type="dxa" w:w="5121"/>
          </w:tcPr>
          <w:p>
            <w:r>
              <w:t>csütörtök</w:t>
            </w:r>
          </w:p>
        </w:tc>
        <w:tc>
          <w:tcPr>
            <w:tcW w:type="dxa" w:w="5121"/>
          </w:tcPr>
          <w:p>
            <w:r>
              <w:t>Áthelyezett pihenőnap (Szenteste)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2026. december 25.</w:t>
            </w:r>
          </w:p>
        </w:tc>
        <w:tc>
          <w:tcPr>
            <w:tcW w:type="dxa" w:w="5121"/>
          </w:tcPr>
          <w:p>
            <w:r>
              <w:t>péntek</w:t>
            </w:r>
          </w:p>
        </w:tc>
        <w:tc>
          <w:tcPr>
            <w:tcW w:type="dxa" w:w="5121"/>
          </w:tcPr>
          <w:p>
            <w:r>
              <w:t>Karácsony</w:t>
            </w:r>
          </w:p>
        </w:tc>
      </w:tr>
      <w:tr>
        <w:tc>
          <w:tcPr>
            <w:tcW w:type="dxa" w:w="5121"/>
            <w:shd w:val="clear" w:color="auto" w:fill="DC0000"/>
          </w:tcPr>
          <w:p>
            <w:r>
              <w:rPr>
                <w:color w:val="FFFFFF"/>
              </w:rPr>
              <w:t>2026. december 26.</w:t>
            </w:r>
          </w:p>
        </w:tc>
        <w:tc>
          <w:tcPr>
            <w:tcW w:type="dxa" w:w="5121"/>
          </w:tcPr>
          <w:p>
            <w:r>
              <w:t>szombat</w:t>
            </w:r>
          </w:p>
        </w:tc>
        <w:tc>
          <w:tcPr>
            <w:tcW w:type="dxa" w:w="5121"/>
          </w:tcPr>
          <w:p>
            <w:r>
              <w:t>Karácsony másnapja</w:t>
            </w:r>
          </w:p>
        </w:tc>
      </w:tr>
    </w:tbl>
    <w:p>
      <w:pPr>
        <w:pStyle w:val="Heading2"/>
      </w:pPr>
      <w:r>
        <w:t>Munkanapok és munkaórák 2026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5121"/>
        <w:gridCol w:w="5121"/>
        <w:gridCol w:w="5121"/>
      </w:tblGrid>
      <w:tr>
        <w:tc>
          <w:tcPr>
            <w:tcW w:type="dxa" w:w="5121"/>
          </w:tcPr>
          <w:p>
            <w:r>
              <w:t>Hónap</w:t>
            </w:r>
          </w:p>
        </w:tc>
        <w:tc>
          <w:tcPr>
            <w:tcW w:type="dxa" w:w="5121"/>
          </w:tcPr>
          <w:p>
            <w:r>
              <w:t>Munkanap</w:t>
            </w:r>
          </w:p>
        </w:tc>
        <w:tc>
          <w:tcPr>
            <w:tcW w:type="dxa" w:w="5121"/>
          </w:tcPr>
          <w:p>
            <w:r>
              <w:t>Munkaóra (8 óra)</w:t>
            </w:r>
          </w:p>
        </w:tc>
      </w:tr>
      <w:tr>
        <w:tc>
          <w:tcPr>
            <w:tcW w:type="dxa" w:w="5121"/>
          </w:tcPr>
          <w:p>
            <w:r>
              <w:t>Január</w:t>
            </w:r>
          </w:p>
        </w:tc>
        <w:tc>
          <w:tcPr>
            <w:tcW w:type="dxa" w:w="5121"/>
          </w:tcPr>
          <w:p>
            <w:r>
              <w:t>21</w:t>
            </w:r>
          </w:p>
        </w:tc>
        <w:tc>
          <w:tcPr>
            <w:tcW w:type="dxa" w:w="5121"/>
          </w:tcPr>
          <w:p>
            <w:r>
              <w:t>168</w:t>
            </w:r>
          </w:p>
        </w:tc>
      </w:tr>
      <w:tr>
        <w:tc>
          <w:tcPr>
            <w:tcW w:type="dxa" w:w="5121"/>
          </w:tcPr>
          <w:p>
            <w:r>
              <w:t>Február</w:t>
            </w:r>
          </w:p>
        </w:tc>
        <w:tc>
          <w:tcPr>
            <w:tcW w:type="dxa" w:w="5121"/>
          </w:tcPr>
          <w:p>
            <w:r>
              <w:t>20</w:t>
            </w:r>
          </w:p>
        </w:tc>
        <w:tc>
          <w:tcPr>
            <w:tcW w:type="dxa" w:w="5121"/>
          </w:tcPr>
          <w:p>
            <w:r>
              <w:t>160</w:t>
            </w:r>
          </w:p>
        </w:tc>
      </w:tr>
      <w:tr>
        <w:tc>
          <w:tcPr>
            <w:tcW w:type="dxa" w:w="5121"/>
          </w:tcPr>
          <w:p>
            <w:r>
              <w:t>Március</w:t>
            </w:r>
          </w:p>
        </w:tc>
        <w:tc>
          <w:tcPr>
            <w:tcW w:type="dxa" w:w="5121"/>
          </w:tcPr>
          <w:p>
            <w:r>
              <w:t>22</w:t>
            </w:r>
          </w:p>
        </w:tc>
        <w:tc>
          <w:tcPr>
            <w:tcW w:type="dxa" w:w="5121"/>
          </w:tcPr>
          <w:p>
            <w:r>
              <w:t>176</w:t>
            </w:r>
          </w:p>
        </w:tc>
      </w:tr>
      <w:tr>
        <w:tc>
          <w:tcPr>
            <w:tcW w:type="dxa" w:w="5121"/>
          </w:tcPr>
          <w:p>
            <w:r>
              <w:t>Április</w:t>
            </w:r>
          </w:p>
        </w:tc>
        <w:tc>
          <w:tcPr>
            <w:tcW w:type="dxa" w:w="5121"/>
          </w:tcPr>
          <w:p>
            <w:r>
              <w:t>20</w:t>
            </w:r>
          </w:p>
        </w:tc>
        <w:tc>
          <w:tcPr>
            <w:tcW w:type="dxa" w:w="5121"/>
          </w:tcPr>
          <w:p>
            <w:r>
              <w:t>160</w:t>
            </w:r>
          </w:p>
        </w:tc>
      </w:tr>
      <w:tr>
        <w:tc>
          <w:tcPr>
            <w:tcW w:type="dxa" w:w="5121"/>
          </w:tcPr>
          <w:p>
            <w:r>
              <w:t>Május</w:t>
            </w:r>
          </w:p>
        </w:tc>
        <w:tc>
          <w:tcPr>
            <w:tcW w:type="dxa" w:w="5121"/>
          </w:tcPr>
          <w:p>
            <w:r>
              <w:t>19</w:t>
            </w:r>
          </w:p>
        </w:tc>
        <w:tc>
          <w:tcPr>
            <w:tcW w:type="dxa" w:w="5121"/>
          </w:tcPr>
          <w:p>
            <w:r>
              <w:t>152</w:t>
            </w:r>
          </w:p>
        </w:tc>
      </w:tr>
      <w:tr>
        <w:tc>
          <w:tcPr>
            <w:tcW w:type="dxa" w:w="5121"/>
          </w:tcPr>
          <w:p>
            <w:r>
              <w:t>Június</w:t>
            </w:r>
          </w:p>
        </w:tc>
        <w:tc>
          <w:tcPr>
            <w:tcW w:type="dxa" w:w="5121"/>
          </w:tcPr>
          <w:p>
            <w:r>
              <w:t>22</w:t>
            </w:r>
          </w:p>
        </w:tc>
        <w:tc>
          <w:tcPr>
            <w:tcW w:type="dxa" w:w="5121"/>
          </w:tcPr>
          <w:p>
            <w:r>
              <w:t>176</w:t>
            </w:r>
          </w:p>
        </w:tc>
      </w:tr>
      <w:tr>
        <w:tc>
          <w:tcPr>
            <w:tcW w:type="dxa" w:w="5121"/>
          </w:tcPr>
          <w:p>
            <w:r>
              <w:t>Július</w:t>
            </w:r>
          </w:p>
        </w:tc>
        <w:tc>
          <w:tcPr>
            <w:tcW w:type="dxa" w:w="5121"/>
          </w:tcPr>
          <w:p>
            <w:r>
              <w:t>23</w:t>
            </w:r>
          </w:p>
        </w:tc>
        <w:tc>
          <w:tcPr>
            <w:tcW w:type="dxa" w:w="5121"/>
          </w:tcPr>
          <w:p>
            <w:r>
              <w:t>184</w:t>
            </w:r>
          </w:p>
        </w:tc>
      </w:tr>
      <w:tr>
        <w:tc>
          <w:tcPr>
            <w:tcW w:type="dxa" w:w="5121"/>
          </w:tcPr>
          <w:p>
            <w:r>
              <w:t>Augusztus</w:t>
            </w:r>
          </w:p>
        </w:tc>
        <w:tc>
          <w:tcPr>
            <w:tcW w:type="dxa" w:w="5121"/>
          </w:tcPr>
          <w:p>
            <w:r>
              <w:t>20</w:t>
            </w:r>
          </w:p>
        </w:tc>
        <w:tc>
          <w:tcPr>
            <w:tcW w:type="dxa" w:w="5121"/>
          </w:tcPr>
          <w:p>
            <w:r>
              <w:t>160</w:t>
            </w:r>
          </w:p>
        </w:tc>
      </w:tr>
      <w:tr>
        <w:tc>
          <w:tcPr>
            <w:tcW w:type="dxa" w:w="5121"/>
          </w:tcPr>
          <w:p>
            <w:r>
              <w:t>Szeptember</w:t>
            </w:r>
          </w:p>
        </w:tc>
        <w:tc>
          <w:tcPr>
            <w:tcW w:type="dxa" w:w="5121"/>
          </w:tcPr>
          <w:p>
            <w:r>
              <w:t>22</w:t>
            </w:r>
          </w:p>
        </w:tc>
        <w:tc>
          <w:tcPr>
            <w:tcW w:type="dxa" w:w="5121"/>
          </w:tcPr>
          <w:p>
            <w:r>
              <w:t>176</w:t>
            </w:r>
          </w:p>
        </w:tc>
      </w:tr>
      <w:tr>
        <w:tc>
          <w:tcPr>
            <w:tcW w:type="dxa" w:w="5121"/>
          </w:tcPr>
          <w:p>
            <w:r>
              <w:t>Október</w:t>
            </w:r>
          </w:p>
        </w:tc>
        <w:tc>
          <w:tcPr>
            <w:tcW w:type="dxa" w:w="5121"/>
          </w:tcPr>
          <w:p>
            <w:r>
              <w:t>21</w:t>
            </w:r>
          </w:p>
        </w:tc>
        <w:tc>
          <w:tcPr>
            <w:tcW w:type="dxa" w:w="5121"/>
          </w:tcPr>
          <w:p>
            <w:r>
              <w:t>168</w:t>
            </w:r>
          </w:p>
        </w:tc>
      </w:tr>
      <w:tr>
        <w:tc>
          <w:tcPr>
            <w:tcW w:type="dxa" w:w="5121"/>
          </w:tcPr>
          <w:p>
            <w:r>
              <w:t>November</w:t>
            </w:r>
          </w:p>
        </w:tc>
        <w:tc>
          <w:tcPr>
            <w:tcW w:type="dxa" w:w="5121"/>
          </w:tcPr>
          <w:p>
            <w:r>
              <w:t>21</w:t>
            </w:r>
          </w:p>
        </w:tc>
        <w:tc>
          <w:tcPr>
            <w:tcW w:type="dxa" w:w="5121"/>
          </w:tcPr>
          <w:p>
            <w:r>
              <w:t>168</w:t>
            </w:r>
          </w:p>
        </w:tc>
      </w:tr>
      <w:tr>
        <w:tc>
          <w:tcPr>
            <w:tcW w:type="dxa" w:w="5121"/>
          </w:tcPr>
          <w:p>
            <w:r>
              <w:t>December</w:t>
            </w:r>
          </w:p>
        </w:tc>
        <w:tc>
          <w:tcPr>
            <w:tcW w:type="dxa" w:w="5121"/>
          </w:tcPr>
          <w:p>
            <w:r>
              <w:t>22</w:t>
            </w:r>
          </w:p>
        </w:tc>
        <w:tc>
          <w:tcPr>
            <w:tcW w:type="dxa" w:w="5121"/>
          </w:tcPr>
          <w:p>
            <w:r>
              <w:t>176</w:t>
            </w:r>
          </w:p>
        </w:tc>
      </w:tr>
      <w:tr>
        <w:tc>
          <w:tcPr>
            <w:tcW w:type="dxa" w:w="5121"/>
          </w:tcPr>
          <w:p>
            <w:r>
              <w:rPr>
                <w:b/>
              </w:rPr>
              <w:t>Összesen</w:t>
            </w:r>
          </w:p>
        </w:tc>
        <w:tc>
          <w:tcPr>
            <w:tcW w:type="dxa" w:w="5121"/>
          </w:tcPr>
          <w:p>
            <w:r>
              <w:rPr>
                <w:b/>
              </w:rPr>
              <w:t>253</w:t>
            </w:r>
          </w:p>
        </w:tc>
        <w:tc>
          <w:tcPr>
            <w:tcW w:type="dxa" w:w="5121"/>
          </w:tcPr>
          <w:p>
            <w:r>
              <w:rPr>
                <w:b/>
              </w:rPr>
              <w:t>2024</w:t>
            </w:r>
          </w:p>
        </w:tc>
      </w:tr>
    </w:tbl>
    <w:p>
      <w:r>
        <w:rPr>
          <w:sz w:val="16"/>
        </w:rPr>
        <w:t>Részletek, hosszú hétvégék és naptár-feliratkozás: https://szabadnapok.hu/</w:t>
      </w:r>
    </w:p>
    <w:sectPr w:rsidR="00FC693F" w:rsidRPr="0006063C" w:rsidSect="00034616">
      <w:pgSz w:w="16838" w:h="11906" w:orient="landscape"/>
      <w:pgMar w:top="624" w:right="737" w:bottom="624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Munkaszüneti napok 2026 – munkaidő naptár</dc:title>
  <dc:subject/>
  <dc:creator>szabadnapok.hu</dc:creator>
  <cp:keywords/>
  <dc:description>generated by python-docx</dc:description>
  <cp:lastModifiedBy/>
  <cp:revision>1</cp:revision>
  <dcterms:created xsi:type="dcterms:W3CDTF">2026-10-27T00:00:00Z</dcterms:created>
  <dcterms:modified xsi:type="dcterms:W3CDTF">2013-12-23T23:15:00Z</dcterms:modified>
  <cp:category/>
</cp:coreProperties>
</file>